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1381"/>
        <w:tblW w:w="9816" w:type="dxa"/>
        <w:tblLook w:val="04A0" w:firstRow="1" w:lastRow="0" w:firstColumn="1" w:lastColumn="0" w:noHBand="0" w:noVBand="1"/>
      </w:tblPr>
      <w:tblGrid>
        <w:gridCol w:w="5229"/>
        <w:gridCol w:w="5421"/>
      </w:tblGrid>
      <w:tr w:rsidR="008B1460" w14:paraId="3A42666F" w14:textId="77777777" w:rsidTr="008B1460">
        <w:trPr>
          <w:trHeight w:val="2434"/>
        </w:trPr>
        <w:tc>
          <w:tcPr>
            <w:tcW w:w="5240" w:type="dxa"/>
          </w:tcPr>
          <w:p w14:paraId="3761E9C1" w14:textId="77777777" w:rsidR="008B1460" w:rsidRDefault="008B1460" w:rsidP="008B1460"/>
          <w:p w14:paraId="425158E5" w14:textId="77777777" w:rsidR="008B1460" w:rsidRDefault="008B1460" w:rsidP="008B1460"/>
          <w:p w14:paraId="45CC237B" w14:textId="77777777" w:rsidR="008B1460" w:rsidRDefault="008B1460" w:rsidP="008B1460">
            <w:r>
              <w:rPr>
                <w:noProof/>
              </w:rPr>
              <w:drawing>
                <wp:inline distT="0" distB="0" distL="0" distR="0" wp14:anchorId="2B691C8A" wp14:editId="7A78A356">
                  <wp:extent cx="3183255" cy="750438"/>
                  <wp:effectExtent l="0" t="0" r="0" b="0"/>
                  <wp:docPr id="982774148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74148" name="Imagem 1" descr="Logotipo&#10;&#10;Descrição gerad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428" cy="8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</w:tcPr>
          <w:p w14:paraId="4379FACD" w14:textId="77777777" w:rsidR="008B1460" w:rsidRDefault="008B1460" w:rsidP="008B1460"/>
          <w:p w14:paraId="39977180" w14:textId="6CC80B9F" w:rsidR="008B1460" w:rsidRDefault="008B1460" w:rsidP="008B1460">
            <w:r>
              <w:t>Data: 2</w:t>
            </w:r>
            <w:r w:rsidR="003A264B">
              <w:t>5</w:t>
            </w:r>
            <w:r w:rsidR="00B71CCC">
              <w:t>0408</w:t>
            </w:r>
          </w:p>
          <w:p w14:paraId="01EA0BFA" w14:textId="7ACE5D13" w:rsidR="008B1460" w:rsidRDefault="008B1460" w:rsidP="008B1460">
            <w:r>
              <w:t>Editoria:</w:t>
            </w:r>
            <w:r w:rsidR="00B71CCC">
              <w:t xml:space="preserve"> Coluna</w:t>
            </w:r>
          </w:p>
          <w:p w14:paraId="0ADA2C72" w14:textId="43B95949" w:rsidR="008B1460" w:rsidRDefault="008B1460" w:rsidP="008B1460">
            <w:r>
              <w:t>Assunto:</w:t>
            </w:r>
            <w:r w:rsidR="00B71CCC">
              <w:t xml:space="preserve"> Essa juventude</w:t>
            </w:r>
          </w:p>
          <w:p w14:paraId="6EE7D4D9" w14:textId="77777777" w:rsidR="008B1460" w:rsidRDefault="008B1460" w:rsidP="008B1460">
            <w:r>
              <w:t>Autor: Wagner Gonzalez</w:t>
            </w:r>
          </w:p>
          <w:p w14:paraId="4EDD8BF2" w14:textId="77777777" w:rsidR="008B1460" w:rsidRDefault="008B1460" w:rsidP="008B1460">
            <w:r>
              <w:t>Fotos:</w:t>
            </w:r>
          </w:p>
          <w:p w14:paraId="244EAEE3" w14:textId="77777777" w:rsidR="008B1460" w:rsidRDefault="008B1460" w:rsidP="008B1460">
            <w:r>
              <w:t>Vídeos:</w:t>
            </w:r>
          </w:p>
          <w:p w14:paraId="79980A7C" w14:textId="3C541DE9" w:rsidR="008B1460" w:rsidRDefault="008B1460" w:rsidP="008B1460">
            <w:r>
              <w:t>Links:</w:t>
            </w:r>
            <w:r w:rsidR="00B71CCC">
              <w:t xml:space="preserve"> </w:t>
            </w:r>
            <w:r w:rsidR="00B71CCC" w:rsidRPr="00B71CCC">
              <w:t>https://www.fia.com/documents/championships/fia-formula-one-world-championship-14/season/season-2025-2071</w:t>
            </w:r>
          </w:p>
          <w:p w14:paraId="58D736F3" w14:textId="77777777" w:rsidR="008B1460" w:rsidRDefault="008B1460" w:rsidP="008B1460">
            <w:proofErr w:type="spellStart"/>
            <w:r>
              <w:t>Tags</w:t>
            </w:r>
            <w:proofErr w:type="spellEnd"/>
            <w:r>
              <w:t>:</w:t>
            </w:r>
          </w:p>
          <w:p w14:paraId="5363E483" w14:textId="77777777" w:rsidR="008B1460" w:rsidRDefault="008B1460" w:rsidP="008B1460"/>
        </w:tc>
      </w:tr>
    </w:tbl>
    <w:p w14:paraId="206078EF" w14:textId="77777777" w:rsidR="008B1460" w:rsidRDefault="008B1460" w:rsidP="00241A2F">
      <w:pPr>
        <w:spacing w:before="150" w:after="150"/>
        <w:ind w:right="-7"/>
        <w:outlineLvl w:val="3"/>
      </w:pPr>
    </w:p>
    <w:p w14:paraId="300C1CAD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Título 33 toques</w:t>
      </w:r>
    </w:p>
    <w:p w14:paraId="5BB4E6FF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</w:rPr>
      </w:pPr>
      <w:r w:rsidRPr="008B1460">
        <w:rPr>
          <w:rFonts w:ascii="Arial" w:hAnsi="Arial" w:cs="Arial"/>
        </w:rPr>
        <w:t xml:space="preserve">Categoria Fulano </w:t>
      </w:r>
      <w:proofErr w:type="spellStart"/>
      <w:r w:rsidRPr="008B1460">
        <w:rPr>
          <w:rFonts w:ascii="Arial" w:hAnsi="Arial" w:cs="Arial"/>
        </w:rPr>
        <w:t>Ipsem</w:t>
      </w:r>
      <w:proofErr w:type="spellEnd"/>
      <w:r w:rsidRPr="008B1460">
        <w:rPr>
          <w:rFonts w:ascii="Arial" w:hAnsi="Arial" w:cs="Arial"/>
        </w:rPr>
        <w:t xml:space="preserve"> </w:t>
      </w:r>
      <w:proofErr w:type="spellStart"/>
      <w:r w:rsidRPr="008B1460">
        <w:rPr>
          <w:rFonts w:ascii="Arial" w:hAnsi="Arial" w:cs="Arial"/>
        </w:rPr>
        <w:t>Lorem</w:t>
      </w:r>
      <w:proofErr w:type="spellEnd"/>
      <w:r w:rsidRPr="008B1460">
        <w:rPr>
          <w:rFonts w:ascii="Arial" w:hAnsi="Arial" w:cs="Arial"/>
        </w:rPr>
        <w:t xml:space="preserve"> </w:t>
      </w:r>
      <w:proofErr w:type="spellStart"/>
      <w:r w:rsidRPr="008B1460">
        <w:rPr>
          <w:rFonts w:ascii="Arial" w:hAnsi="Arial" w:cs="Arial"/>
        </w:rPr>
        <w:t>Bas</w:t>
      </w:r>
      <w:proofErr w:type="spellEnd"/>
    </w:p>
    <w:p w14:paraId="460EAFC9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Olho 73 caracteres</w:t>
      </w:r>
    </w:p>
    <w:p w14:paraId="3C7A821E" w14:textId="77777777" w:rsidR="008B1460" w:rsidRDefault="008B1460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 w:rsidRPr="008B1460">
        <w:rPr>
          <w:rStyle w:val="s5"/>
          <w:rFonts w:ascii="Arial" w:hAnsi="Arial" w:cs="Arial"/>
          <w:color w:val="000000"/>
        </w:rPr>
        <w:t>Categoria: Fulano</w:t>
      </w:r>
      <w:r w:rsidRPr="008B146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B1460">
        <w:rPr>
          <w:rStyle w:val="s5"/>
          <w:rFonts w:ascii="Arial" w:hAnsi="Arial" w:cs="Arial"/>
          <w:color w:val="000000"/>
        </w:rPr>
        <w:t>Ipsem</w:t>
      </w:r>
      <w:proofErr w:type="spellEnd"/>
      <w:r w:rsidRPr="008B146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B1460">
        <w:rPr>
          <w:rStyle w:val="s5"/>
          <w:rFonts w:ascii="Arial" w:hAnsi="Arial" w:cs="Arial"/>
          <w:color w:val="000000"/>
        </w:rPr>
        <w:t>Lorem</w:t>
      </w:r>
      <w:proofErr w:type="spellEnd"/>
      <w:r w:rsidRPr="008B1460">
        <w:rPr>
          <w:rStyle w:val="apple-converted-space"/>
          <w:rFonts w:ascii="Arial" w:hAnsi="Arial" w:cs="Arial"/>
          <w:color w:val="000000"/>
        </w:rPr>
        <w:t> </w:t>
      </w:r>
      <w:r w:rsidRPr="008B1460">
        <w:rPr>
          <w:rStyle w:val="s5"/>
          <w:rFonts w:ascii="Arial" w:hAnsi="Arial" w:cs="Arial"/>
          <w:color w:val="000000"/>
        </w:rPr>
        <w:t>Alt</w:t>
      </w:r>
      <w:r w:rsidRPr="008B1460">
        <w:rPr>
          <w:rStyle w:val="apple-converted-space"/>
          <w:rFonts w:ascii="Arial" w:hAnsi="Arial" w:cs="Arial"/>
          <w:color w:val="000000"/>
        </w:rPr>
        <w:t> </w:t>
      </w:r>
      <w:r w:rsidRPr="008B1460">
        <w:rPr>
          <w:rStyle w:val="s5"/>
          <w:rFonts w:ascii="Arial" w:hAnsi="Arial" w:cs="Arial"/>
          <w:color w:val="000000"/>
        </w:rPr>
        <w:t>Bias et</w:t>
      </w:r>
      <w:r w:rsidRPr="008B146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8B1460">
        <w:rPr>
          <w:rStyle w:val="s5"/>
          <w:rFonts w:ascii="Arial" w:hAnsi="Arial" w:cs="Arial"/>
          <w:color w:val="000000"/>
        </w:rPr>
        <w:t>carrera</w:t>
      </w:r>
      <w:proofErr w:type="spellEnd"/>
      <w:r w:rsidRPr="008B1460">
        <w:rPr>
          <w:rStyle w:val="apple-converted-space"/>
          <w:rFonts w:ascii="Arial" w:hAnsi="Arial" w:cs="Arial"/>
          <w:color w:val="000000"/>
        </w:rPr>
        <w:t> </w:t>
      </w:r>
      <w:r w:rsidRPr="008B1460">
        <w:rPr>
          <w:rStyle w:val="s5"/>
          <w:rFonts w:ascii="Arial" w:hAnsi="Arial" w:cs="Arial"/>
          <w:color w:val="000000"/>
        </w:rPr>
        <w:t>est motivo</w:t>
      </w:r>
      <w:r w:rsidRPr="008B1460">
        <w:rPr>
          <w:rStyle w:val="apple-converted-space"/>
          <w:rFonts w:ascii="Arial" w:hAnsi="Arial" w:cs="Arial"/>
          <w:color w:val="000000"/>
        </w:rPr>
        <w:t> </w:t>
      </w:r>
      <w:r w:rsidRPr="008B1460">
        <w:rPr>
          <w:rStyle w:val="s5"/>
          <w:rFonts w:ascii="Arial" w:hAnsi="Arial" w:cs="Arial"/>
          <w:color w:val="000000"/>
        </w:rPr>
        <w:t>Categoria: as</w:t>
      </w:r>
    </w:p>
    <w:p w14:paraId="42DE9968" w14:textId="77777777" w:rsidR="008B1460" w:rsidRDefault="008B1460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</w:p>
    <w:p w14:paraId="70B002D2" w14:textId="034DF3A4" w:rsidR="008B1460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6. Kimi Antonelli (O mais jovem a liderar um GP, entre as voltas x e y)</w:t>
      </w:r>
    </w:p>
    <w:p w14:paraId="6FF85531" w14:textId="494A8E44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Isack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Hadjar</w:t>
      </w:r>
      <w:proofErr w:type="spellEnd"/>
    </w:p>
    <w:p w14:paraId="1C621CB3" w14:textId="142400D0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10. Oliver </w:t>
      </w:r>
      <w:proofErr w:type="spellStart"/>
      <w:r>
        <w:rPr>
          <w:rFonts w:ascii="Arial" w:hAnsi="Arial" w:cs="Arial"/>
        </w:rPr>
        <w:t>Bearman</w:t>
      </w:r>
      <w:proofErr w:type="spellEnd"/>
    </w:p>
    <w:p w14:paraId="62E62296" w14:textId="33D748CD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15. Doohan </w:t>
      </w:r>
    </w:p>
    <w:p w14:paraId="4EAB7684" w14:textId="27DF75F7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19. Bortoleto </w:t>
      </w:r>
      <w:proofErr w:type="gramStart"/>
      <w:r>
        <w:rPr>
          <w:rFonts w:ascii="Arial" w:hAnsi="Arial" w:cs="Arial"/>
        </w:rPr>
        <w:t>( MV</w:t>
      </w:r>
      <w:proofErr w:type="gramEnd"/>
      <w:r>
        <w:rPr>
          <w:rFonts w:ascii="Arial" w:hAnsi="Arial" w:cs="Arial"/>
        </w:rPr>
        <w:t xml:space="preserve"> 1’32”034 x Hulk 1’32”572)</w:t>
      </w:r>
    </w:p>
    <w:p w14:paraId="7252A1B4" w14:textId="77777777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</w:p>
    <w:p w14:paraId="4A98D42D" w14:textId="01D6E5BD" w:rsidR="00B71CCC" w:rsidRDefault="00B71CC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Três dos cinco pilotos mais novos da F-1 2025 marcaram pontos no GP do Japão, disputado domingo, no autódromo de Suzuka: o italiano Kimi Antonelli terminou em sexto, o franco-argelino </w:t>
      </w:r>
      <w:proofErr w:type="spellStart"/>
      <w:r>
        <w:rPr>
          <w:rFonts w:ascii="Arial" w:hAnsi="Arial" w:cs="Arial"/>
        </w:rPr>
        <w:t>Isack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Hadjar</w:t>
      </w:r>
      <w:proofErr w:type="spellEnd"/>
      <w:r>
        <w:rPr>
          <w:rFonts w:ascii="Arial" w:hAnsi="Arial" w:cs="Arial"/>
        </w:rPr>
        <w:t xml:space="preserve"> em oitavo e o inglês Oliver </w:t>
      </w:r>
      <w:proofErr w:type="spellStart"/>
      <w:r>
        <w:rPr>
          <w:rFonts w:ascii="Arial" w:hAnsi="Arial" w:cs="Arial"/>
        </w:rPr>
        <w:t>Bearman</w:t>
      </w:r>
      <w:proofErr w:type="spellEnd"/>
      <w:r>
        <w:rPr>
          <w:rFonts w:ascii="Arial" w:hAnsi="Arial" w:cs="Arial"/>
        </w:rPr>
        <w:t xml:space="preserve"> em décimo. Os outros dois, o australiano Jack Doohan e o brasileiro Gabriel Bortoleto, em décimo-quinto e décimo-nono, respectivamente. Em uma comparação </w:t>
      </w:r>
      <w:proofErr w:type="spellStart"/>
      <w:r>
        <w:rPr>
          <w:rFonts w:ascii="Arial" w:hAnsi="Arial" w:cs="Arial"/>
        </w:rPr>
        <w:t>intra-equipes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Hadjar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Bearman</w:t>
      </w:r>
      <w:proofErr w:type="spellEnd"/>
      <w:r>
        <w:rPr>
          <w:rFonts w:ascii="Arial" w:hAnsi="Arial" w:cs="Arial"/>
        </w:rPr>
        <w:t xml:space="preserve"> chegaram à frente dos seus companheiros de equipe (Liam Lawson e Esteban Ocon, nessa ordem), enquanto </w:t>
      </w:r>
      <w:r w:rsidR="00B963D3">
        <w:rPr>
          <w:rFonts w:ascii="Arial" w:hAnsi="Arial" w:cs="Arial"/>
        </w:rPr>
        <w:t xml:space="preserve">Antonelli </w:t>
      </w:r>
      <w:r>
        <w:rPr>
          <w:rFonts w:ascii="Arial" w:hAnsi="Arial" w:cs="Arial"/>
        </w:rPr>
        <w:t xml:space="preserve">e Bortoleto </w:t>
      </w:r>
      <w:r w:rsidR="00B963D3">
        <w:rPr>
          <w:rFonts w:ascii="Arial" w:hAnsi="Arial" w:cs="Arial"/>
        </w:rPr>
        <w:t xml:space="preserve">marcaram melhores voltas mais rápidas em relação aos seus companheiros de equipe: George Russell, quinto e </w:t>
      </w:r>
      <w:proofErr w:type="spellStart"/>
      <w:r w:rsidR="00B963D3">
        <w:rPr>
          <w:rFonts w:ascii="Arial" w:hAnsi="Arial" w:cs="Arial"/>
        </w:rPr>
        <w:t>Hulkenberg</w:t>
      </w:r>
      <w:proofErr w:type="spellEnd"/>
      <w:r w:rsidR="00B963D3">
        <w:rPr>
          <w:rFonts w:ascii="Arial" w:hAnsi="Arial" w:cs="Arial"/>
        </w:rPr>
        <w:t xml:space="preserve">, décimo sexto. Jack Doohan ficou duas posições atrás de Pierre </w:t>
      </w:r>
      <w:proofErr w:type="spellStart"/>
      <w:r w:rsidR="00B963D3">
        <w:rPr>
          <w:rFonts w:ascii="Arial" w:hAnsi="Arial" w:cs="Arial"/>
        </w:rPr>
        <w:t>Gasly</w:t>
      </w:r>
      <w:proofErr w:type="spellEnd"/>
      <w:r w:rsidR="00B963D3">
        <w:rPr>
          <w:rFonts w:ascii="Arial" w:hAnsi="Arial" w:cs="Arial"/>
        </w:rPr>
        <w:t xml:space="preserve"> e sua volta mais rápida foi seis décimos mais lenta que a do seu companheiro de equipe.</w:t>
      </w:r>
    </w:p>
    <w:p w14:paraId="381035A0" w14:textId="63483839" w:rsidR="002439B4" w:rsidRDefault="00B963D3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Tal resumo mostra que a ampla renovação promovida pela F-1 nesta temporada tem razão de ser e pode ficar ainda mais marcante no próximo fim de semana, quando o campeonato prossegue em </w:t>
      </w:r>
      <w:r w:rsidR="00483D7D">
        <w:rPr>
          <w:rFonts w:ascii="Arial" w:hAnsi="Arial" w:cs="Arial"/>
        </w:rPr>
        <w:t xml:space="preserve">um GP de 57 voltas pelo circuito de Sakhir, que mede 5.412 metros. É a quarta etapa do campeonato e a segunda de três corridas disputadas em três fins de semana seguidos: depois </w:t>
      </w:r>
      <w:r w:rsidR="00483D7D">
        <w:rPr>
          <w:rFonts w:ascii="Arial" w:hAnsi="Arial" w:cs="Arial"/>
        </w:rPr>
        <w:lastRenderedPageBreak/>
        <w:t xml:space="preserve">Bahrein o circo da F-1 se desloca para Jeddah, na Arábia Saudita. </w:t>
      </w:r>
      <w:r w:rsidR="000909CD">
        <w:rPr>
          <w:rFonts w:ascii="Arial" w:hAnsi="Arial" w:cs="Arial"/>
        </w:rPr>
        <w:t>Essa etapa terá uma atração extra para os brasileiros: o paranaense Felipe Drugovich irá participar do primeiro treino livre de sexta-feira, quando vai acelerar o carro de Fernando Alonso.</w:t>
      </w:r>
    </w:p>
    <w:p w14:paraId="1BCF02F6" w14:textId="7E7DC475" w:rsidR="00483D7D" w:rsidRDefault="00483D7D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Kimi Antonelli foi, sem dúvida, o melhor dos estreantes: o italiano de apenas 18 anos (25/8/2006) pontuou em Melbourne, Shangai e Suzuka, onde tornou-se o piloto mais jovem da história a liderar um GP</w:t>
      </w:r>
      <w:r w:rsidR="00D7659A">
        <w:rPr>
          <w:rFonts w:ascii="Arial" w:hAnsi="Arial" w:cs="Arial"/>
        </w:rPr>
        <w:t>, entre a 22ª e 31ª voltas; todas as demais foram comandadas por Max Verstappen.</w:t>
      </w:r>
      <w:r>
        <w:rPr>
          <w:rFonts w:ascii="Arial" w:hAnsi="Arial" w:cs="Arial"/>
        </w:rPr>
        <w:t xml:space="preserve"> Com quarto lugar na Austrália, e dois sextos lugares na China e no Japão, ele soma 30 pontos e na classificação do campeonato ele aparece em quinto lugar, à frente de nomes como Charles </w:t>
      </w:r>
      <w:proofErr w:type="spellStart"/>
      <w:r>
        <w:rPr>
          <w:rFonts w:ascii="Arial" w:hAnsi="Arial" w:cs="Arial"/>
        </w:rPr>
        <w:t>Leclerc</w:t>
      </w:r>
      <w:proofErr w:type="spellEnd"/>
      <w:r>
        <w:rPr>
          <w:rFonts w:ascii="Arial" w:hAnsi="Arial" w:cs="Arial"/>
        </w:rPr>
        <w:t xml:space="preserve">, Alex </w:t>
      </w:r>
      <w:proofErr w:type="spellStart"/>
      <w:r>
        <w:rPr>
          <w:rFonts w:ascii="Arial" w:hAnsi="Arial" w:cs="Arial"/>
        </w:rPr>
        <w:t>Albon</w:t>
      </w:r>
      <w:proofErr w:type="spellEnd"/>
      <w:r>
        <w:rPr>
          <w:rFonts w:ascii="Arial" w:hAnsi="Arial" w:cs="Arial"/>
        </w:rPr>
        <w:t xml:space="preserve">, Lewis Hamilton, Esteban Ocon e Lance </w:t>
      </w:r>
      <w:proofErr w:type="spellStart"/>
      <w:r>
        <w:rPr>
          <w:rFonts w:ascii="Arial" w:hAnsi="Arial" w:cs="Arial"/>
        </w:rPr>
        <w:t>Stroll</w:t>
      </w:r>
      <w:proofErr w:type="spellEnd"/>
      <w:r>
        <w:rPr>
          <w:rFonts w:ascii="Arial" w:hAnsi="Arial" w:cs="Arial"/>
        </w:rPr>
        <w:t xml:space="preserve">, que completam os dez primeiros nessa ordem. Na comparação direta com seu </w:t>
      </w:r>
      <w:r w:rsidR="00D7659A">
        <w:rPr>
          <w:rFonts w:ascii="Arial" w:hAnsi="Arial" w:cs="Arial"/>
        </w:rPr>
        <w:t>companheiro de equipe, George Russell (quarto, 45 pontos) ele aparece quinze pontos, situação que poderá se inverter em breve: a cada corrida ele mostra desempenho cada vez mais próximo ao do inglês.</w:t>
      </w:r>
    </w:p>
    <w:p w14:paraId="7F3DB5E3" w14:textId="5EAEE7ED" w:rsidR="00425B02" w:rsidRDefault="00D7659A" w:rsidP="00425B02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Grande rival de Gabriel Bortoleto na disputa do Campeonato Internacional de F_2 em 2024, </w:t>
      </w:r>
      <w:proofErr w:type="spellStart"/>
      <w:r>
        <w:rPr>
          <w:rFonts w:ascii="Arial" w:hAnsi="Arial" w:cs="Arial"/>
        </w:rPr>
        <w:t>Isack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Hadjar</w:t>
      </w:r>
      <w:proofErr w:type="spellEnd"/>
      <w:r>
        <w:rPr>
          <w:rFonts w:ascii="Arial" w:hAnsi="Arial" w:cs="Arial"/>
        </w:rPr>
        <w:t xml:space="preserve"> </w:t>
      </w:r>
      <w:r w:rsidR="00425B02">
        <w:rPr>
          <w:rFonts w:ascii="Arial" w:hAnsi="Arial" w:cs="Arial"/>
        </w:rPr>
        <w:t xml:space="preserve">está melhor no campeonato que seus dois </w:t>
      </w:r>
      <w:proofErr w:type="spellStart"/>
      <w:r w:rsidR="00425B02">
        <w:rPr>
          <w:rFonts w:ascii="Arial" w:hAnsi="Arial" w:cs="Arial"/>
        </w:rPr>
        <w:t>compoanehiros</w:t>
      </w:r>
      <w:proofErr w:type="spellEnd"/>
      <w:r w:rsidR="00425B02">
        <w:rPr>
          <w:rFonts w:ascii="Arial" w:hAnsi="Arial" w:cs="Arial"/>
        </w:rPr>
        <w:t xml:space="preserve"> de equipe - </w:t>
      </w:r>
      <w:proofErr w:type="spellStart"/>
      <w:r w:rsidR="00425B02">
        <w:rPr>
          <w:rFonts w:ascii="Arial" w:hAnsi="Arial" w:cs="Arial"/>
        </w:rPr>
        <w:t>Yuki</w:t>
      </w:r>
      <w:proofErr w:type="spellEnd"/>
      <w:r w:rsidR="00425B02">
        <w:rPr>
          <w:rFonts w:ascii="Arial" w:hAnsi="Arial" w:cs="Arial"/>
        </w:rPr>
        <w:t xml:space="preserve"> Tsunoda em Melbourne e Shangai -, e Liam Lawson em Suzuka. O franco-argelino finalizou em oitavo no domingo e já acumula quatro pontos, contra três do japonês e zero do neozelandês. Na comparação Oliver </w:t>
      </w:r>
      <w:proofErr w:type="spellStart"/>
      <w:r w:rsidR="00425B02">
        <w:rPr>
          <w:rFonts w:ascii="Arial" w:hAnsi="Arial" w:cs="Arial"/>
        </w:rPr>
        <w:t>Bearman</w:t>
      </w:r>
      <w:proofErr w:type="spellEnd"/>
      <w:r w:rsidR="00425B02">
        <w:rPr>
          <w:rFonts w:ascii="Arial" w:hAnsi="Arial" w:cs="Arial"/>
        </w:rPr>
        <w:t xml:space="preserve"> ele tem um a menos:  o inglês pontuou nas últimas duas provas e se mostra mais regular que seu companheiro de equipe, o francês Esteban Ocon. </w:t>
      </w:r>
    </w:p>
    <w:p w14:paraId="0A14F214" w14:textId="5E1D6DF2" w:rsidR="00483D7D" w:rsidRDefault="00425B02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Mais desfavorecido que seus colegas do jardim da infância, o brasileiro Gabriel Bortoleto tem feito o que é possível com um dos carros mais lentos do grid. O paulista de 20 anos apresentou resultados comparáveis, e eventualmente melhores, aos de Nico </w:t>
      </w:r>
      <w:proofErr w:type="spellStart"/>
      <w:r>
        <w:rPr>
          <w:rFonts w:ascii="Arial" w:hAnsi="Arial" w:cs="Arial"/>
        </w:rPr>
        <w:t>Hulkenberg</w:t>
      </w:r>
      <w:proofErr w:type="spellEnd"/>
      <w:r>
        <w:rPr>
          <w:rFonts w:ascii="Arial" w:hAnsi="Arial" w:cs="Arial"/>
        </w:rPr>
        <w:t xml:space="preserve">, alemão que tem 37 anos e estreou na F-1 no GP </w:t>
      </w:r>
      <w:proofErr w:type="spellStart"/>
      <w:r>
        <w:rPr>
          <w:rFonts w:ascii="Arial" w:hAnsi="Arial" w:cs="Arial"/>
        </w:rPr>
        <w:t>deo</w:t>
      </w:r>
      <w:proofErr w:type="spellEnd"/>
      <w:r>
        <w:rPr>
          <w:rFonts w:ascii="Arial" w:hAnsi="Arial" w:cs="Arial"/>
        </w:rPr>
        <w:t xml:space="preserve"> Bahrein de 2010, então defendendo a equipe Williams. </w:t>
      </w:r>
      <w:r w:rsidR="00C20EAC">
        <w:rPr>
          <w:rFonts w:ascii="Arial" w:hAnsi="Arial" w:cs="Arial"/>
        </w:rPr>
        <w:t xml:space="preserve">Embora nunca tenha subido em um pódio após 230 provas disputadas, sua eficiência está fora de questão: continuar na F-1 nessas condições justifica sua presença. No Japão Bortoleto chegou a ocupar a 12ª posição nas voltas 25 a 27, mas a parada para trocar pneus o colocou no fim do grid e ele terminou a corrida à frente apenas de Lance </w:t>
      </w:r>
      <w:proofErr w:type="spellStart"/>
      <w:r w:rsidR="00C20EAC">
        <w:rPr>
          <w:rFonts w:ascii="Arial" w:hAnsi="Arial" w:cs="Arial"/>
        </w:rPr>
        <w:t>Stroll</w:t>
      </w:r>
      <w:proofErr w:type="spellEnd"/>
      <w:r w:rsidR="00C20EAC">
        <w:rPr>
          <w:rFonts w:ascii="Arial" w:hAnsi="Arial" w:cs="Arial"/>
        </w:rPr>
        <w:t>.</w:t>
      </w:r>
    </w:p>
    <w:p w14:paraId="5E888DED" w14:textId="0273493F" w:rsidR="00C20EAC" w:rsidRDefault="00C20EAC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Na equipe Alpine Jack Doohan segue envolvido em um clima de alta pressão: na primeira sessão de treinos livres seu carro foi entregue ao japonês </w:t>
      </w:r>
      <w:proofErr w:type="spellStart"/>
      <w:r>
        <w:rPr>
          <w:rFonts w:ascii="Arial" w:hAnsi="Arial" w:cs="Arial"/>
        </w:rPr>
        <w:t>Ryo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Irakawa</w:t>
      </w:r>
      <w:proofErr w:type="spellEnd"/>
      <w:r>
        <w:rPr>
          <w:rFonts w:ascii="Arial" w:hAnsi="Arial" w:cs="Arial"/>
        </w:rPr>
        <w:t>, que marcou 1’29”394, tempo melhor que o 1’29”757 registrado na manhã de sábado. Na tarde sexta-feira o piloto australiano bateu forte em sua segunda volta, quando não desativou o DRS no final da reta de Su</w:t>
      </w:r>
      <w:r w:rsidR="000909CD">
        <w:rPr>
          <w:rFonts w:ascii="Arial" w:hAnsi="Arial" w:cs="Arial"/>
        </w:rPr>
        <w:t xml:space="preserve">zuka. A asa móvel traseira é desativada automaticamente quando a carga sobre o acelerador é aliviada em 10%, mas Doohan tentava fazer a curva 1 de pé embaixo, manobra que conseguiu realizar no simulador da equipe. Após essa corrida </w:t>
      </w:r>
      <w:proofErr w:type="spellStart"/>
      <w:r w:rsidR="000909CD">
        <w:rPr>
          <w:rFonts w:ascii="Arial" w:hAnsi="Arial" w:cs="Arial"/>
        </w:rPr>
        <w:t>Irakawa</w:t>
      </w:r>
      <w:proofErr w:type="spellEnd"/>
      <w:r w:rsidR="000909CD">
        <w:rPr>
          <w:rFonts w:ascii="Arial" w:hAnsi="Arial" w:cs="Arial"/>
        </w:rPr>
        <w:t xml:space="preserve"> desligou-se da equipe Alpine e foi anunciado como piloto reserva da Haas, cortesia se sua ligação com a Toyota, parceira tecnológica da equipe norte-americana.</w:t>
      </w:r>
    </w:p>
    <w:p w14:paraId="3A54B891" w14:textId="1CC828A4" w:rsidR="000909CD" w:rsidRDefault="000909CD" w:rsidP="00241A2F">
      <w:pPr>
        <w:spacing w:before="150" w:after="150"/>
        <w:ind w:right="-7"/>
        <w:outlineLvl w:val="3"/>
        <w:rPr>
          <w:rFonts w:ascii="Arial" w:hAnsi="Arial" w:cs="Arial"/>
        </w:rPr>
      </w:pPr>
      <w:hyperlink r:id="rId5" w:history="1">
        <w:r w:rsidRPr="000909CD">
          <w:rPr>
            <w:rStyle w:val="Hyperlink"/>
            <w:rFonts w:ascii="Arial" w:hAnsi="Arial" w:cs="Arial"/>
          </w:rPr>
          <w:t>Você pode conferir aqui</w:t>
        </w:r>
      </w:hyperlink>
      <w:r>
        <w:rPr>
          <w:rFonts w:ascii="Arial" w:hAnsi="Arial" w:cs="Arial"/>
        </w:rPr>
        <w:t xml:space="preserve"> o resultado completo do GP do Japão.</w:t>
      </w:r>
    </w:p>
    <w:p w14:paraId="085E3AEE" w14:textId="42A8C6DC" w:rsidR="000909CD" w:rsidRDefault="000909CD" w:rsidP="00241A2F">
      <w:pPr>
        <w:spacing w:before="150" w:after="150"/>
        <w:ind w:right="-7"/>
        <w:outlineLvl w:val="3"/>
        <w:rPr>
          <w:rFonts w:ascii="Arial" w:hAnsi="Arial" w:cs="Arial"/>
        </w:rPr>
      </w:pPr>
      <w:hyperlink r:id="rId6" w:history="1">
        <w:r w:rsidRPr="000909CD">
          <w:rPr>
            <w:rStyle w:val="Hyperlink"/>
            <w:rFonts w:ascii="Arial" w:hAnsi="Arial" w:cs="Arial"/>
          </w:rPr>
          <w:t>Siga-nos no Instagram</w:t>
        </w:r>
      </w:hyperlink>
    </w:p>
    <w:p w14:paraId="26D273CD" w14:textId="77777777" w:rsidR="00483D7D" w:rsidRDefault="00483D7D" w:rsidP="00241A2F">
      <w:pPr>
        <w:spacing w:before="150" w:after="150"/>
        <w:ind w:right="-7"/>
        <w:outlineLvl w:val="3"/>
        <w:rPr>
          <w:rFonts w:ascii="Arial" w:hAnsi="Arial" w:cs="Arial"/>
        </w:rPr>
      </w:pPr>
    </w:p>
    <w:p w14:paraId="752F5FDE" w14:textId="1B16E5BB" w:rsidR="000909CD" w:rsidRDefault="002439B4" w:rsidP="000909CD">
      <w:pPr>
        <w:spacing w:before="150" w:after="150"/>
        <w:ind w:right="-7"/>
        <w:outlineLvl w:val="3"/>
        <w:rPr>
          <w:rFonts w:ascii="Tahoma" w:hAnsi="Tahoma" w:cs="Tahoma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</w:rPr>
        <w:t xml:space="preserve">Doohan </w:t>
      </w:r>
    </w:p>
    <w:p w14:paraId="04A080D9" w14:textId="45CBD293" w:rsidR="00F315F4" w:rsidRPr="008B1460" w:rsidRDefault="00F315F4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Tahoma" w:hAnsi="Tahoma" w:cs="Tahoma"/>
          <w:color w:val="333333"/>
          <w:sz w:val="27"/>
          <w:szCs w:val="27"/>
          <w:shd w:val="clear" w:color="auto" w:fill="FFFFFF"/>
        </w:rPr>
        <w:t>2.</w:t>
      </w:r>
    </w:p>
    <w:sectPr w:rsidR="00F315F4" w:rsidRPr="008B1460" w:rsidSect="00AB2D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CC"/>
    <w:rsid w:val="000005C6"/>
    <w:rsid w:val="00004038"/>
    <w:rsid w:val="00007116"/>
    <w:rsid w:val="000909CD"/>
    <w:rsid w:val="000C0F90"/>
    <w:rsid w:val="000D6047"/>
    <w:rsid w:val="000E73F1"/>
    <w:rsid w:val="000F355C"/>
    <w:rsid w:val="001A1FC6"/>
    <w:rsid w:val="001B77CA"/>
    <w:rsid w:val="001D3423"/>
    <w:rsid w:val="00210784"/>
    <w:rsid w:val="00241A2F"/>
    <w:rsid w:val="002439B4"/>
    <w:rsid w:val="0030190F"/>
    <w:rsid w:val="00335442"/>
    <w:rsid w:val="003A264B"/>
    <w:rsid w:val="003A4200"/>
    <w:rsid w:val="003E599C"/>
    <w:rsid w:val="0041359E"/>
    <w:rsid w:val="00425B02"/>
    <w:rsid w:val="00483D7D"/>
    <w:rsid w:val="00486F2B"/>
    <w:rsid w:val="004A3ED3"/>
    <w:rsid w:val="004C0998"/>
    <w:rsid w:val="005A133B"/>
    <w:rsid w:val="005C6AC6"/>
    <w:rsid w:val="005F2040"/>
    <w:rsid w:val="00664D9B"/>
    <w:rsid w:val="0068524D"/>
    <w:rsid w:val="006B5B23"/>
    <w:rsid w:val="007255FB"/>
    <w:rsid w:val="00736D8D"/>
    <w:rsid w:val="00742B06"/>
    <w:rsid w:val="007E399A"/>
    <w:rsid w:val="007F4910"/>
    <w:rsid w:val="00803F7E"/>
    <w:rsid w:val="00813CEB"/>
    <w:rsid w:val="00876DEE"/>
    <w:rsid w:val="00877600"/>
    <w:rsid w:val="00877CCE"/>
    <w:rsid w:val="008B1460"/>
    <w:rsid w:val="009229CC"/>
    <w:rsid w:val="009241E0"/>
    <w:rsid w:val="00960869"/>
    <w:rsid w:val="009E2C04"/>
    <w:rsid w:val="00A83FFD"/>
    <w:rsid w:val="00AB2DFE"/>
    <w:rsid w:val="00AC1E3C"/>
    <w:rsid w:val="00AF355C"/>
    <w:rsid w:val="00B37358"/>
    <w:rsid w:val="00B67DE1"/>
    <w:rsid w:val="00B71CCC"/>
    <w:rsid w:val="00B963D3"/>
    <w:rsid w:val="00BF1640"/>
    <w:rsid w:val="00C20EAC"/>
    <w:rsid w:val="00C347D4"/>
    <w:rsid w:val="00C70A4D"/>
    <w:rsid w:val="00CB63E7"/>
    <w:rsid w:val="00D420A3"/>
    <w:rsid w:val="00D42EB5"/>
    <w:rsid w:val="00D7659A"/>
    <w:rsid w:val="00DA4FAB"/>
    <w:rsid w:val="00DD0BB3"/>
    <w:rsid w:val="00DD107A"/>
    <w:rsid w:val="00DE3588"/>
    <w:rsid w:val="00E35D6F"/>
    <w:rsid w:val="00E66A3E"/>
    <w:rsid w:val="00F315F4"/>
    <w:rsid w:val="00F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0BA74"/>
  <w15:chartTrackingRefBased/>
  <w15:docId w15:val="{D81B4FCD-089E-D042-BD0E-A271360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55FB"/>
  </w:style>
  <w:style w:type="paragraph" w:styleId="Ttulo4">
    <w:name w:val="heading 4"/>
    <w:basedOn w:val="Normal"/>
    <w:link w:val="Ttulo4Char"/>
    <w:uiPriority w:val="9"/>
    <w:qFormat/>
    <w:rsid w:val="00C347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C347D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6B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6B5B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5">
    <w:name w:val="s5"/>
    <w:basedOn w:val="Fontepargpadro"/>
    <w:rsid w:val="008B1460"/>
  </w:style>
  <w:style w:type="character" w:customStyle="1" w:styleId="apple-converted-space">
    <w:name w:val="apple-converted-space"/>
    <w:basedOn w:val="Fontepargpadro"/>
    <w:rsid w:val="008B1460"/>
  </w:style>
  <w:style w:type="paragraph" w:styleId="NormalWeb">
    <w:name w:val="Normal (Web)"/>
    <w:basedOn w:val="Normal"/>
    <w:uiPriority w:val="99"/>
    <w:semiHidden/>
    <w:unhideWhenUsed/>
    <w:rsid w:val="00F315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F315F4"/>
    <w:rPr>
      <w:color w:val="0000FF"/>
      <w:u w:val="single"/>
    </w:rPr>
  </w:style>
  <w:style w:type="character" w:styleId="MenoPendente">
    <w:name w:val="Unresolved Mention"/>
    <w:basedOn w:val="Fontepargpadro"/>
    <w:uiPriority w:val="99"/>
    <w:rsid w:val="00090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vistacurva3" TargetMode="External"/><Relationship Id="rId5" Type="http://schemas.openxmlformats.org/officeDocument/2006/relationships/hyperlink" Target="https://www.fia.com/documents/championships/fia-formula-one-world-championship-14/season/season-2025-2071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vistacurva3/Library/Group%20Containers/UBF8T346G9.Office/User%20Content.localized/Templates.localized/C3-Lauda-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C3-Lauda-25.dotx</Template>
  <TotalTime>52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Wagner Gonzalez</cp:lastModifiedBy>
  <cp:revision>1</cp:revision>
  <dcterms:created xsi:type="dcterms:W3CDTF">2025-04-08T10:50:00Z</dcterms:created>
  <dcterms:modified xsi:type="dcterms:W3CDTF">2025-04-08T17:02:00Z</dcterms:modified>
</cp:coreProperties>
</file>